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>Žádost o poskytnutí informace ve smyslu zákona č. 106/199 Sb., o svobodném přístupu k informacím, ve znění pozdějších předpisů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b/>
          <w:sz w:val="24"/>
          <w:szCs w:val="24"/>
          <w:lang w:eastAsia="cs-CZ"/>
        </w:rPr>
        <w:t>Žadatel - AMA s.r.o., Voroněžská 144/20, 460 01 Liberec 1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V souladu s ustanovením zákona č. 106/1999 Sb., o svobodném přístupu k informacím, ve znění pozdějších předpisů Vás žádám o poskytnutí následujících informací: - 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Soupis projektů na investiční akce ve městě Blatná na rok 2015 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Žádost došla </w:t>
      </w:r>
      <w:proofErr w:type="gramStart"/>
      <w:r w:rsidRPr="003409E0">
        <w:rPr>
          <w:rFonts w:ascii="Arial" w:eastAsia="Times New Roman" w:hAnsi="Arial" w:cs="Arial"/>
          <w:sz w:val="24"/>
          <w:szCs w:val="24"/>
          <w:lang w:eastAsia="cs-CZ"/>
        </w:rPr>
        <w:t>5.1.2015</w:t>
      </w:r>
      <w:proofErr w:type="gramEnd"/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 – odpověď odeslána - 7.1.2015 </w:t>
      </w:r>
    </w:p>
    <w:p w:rsidR="002A5ADA" w:rsidRPr="003409E0" w:rsidRDefault="002A5ADA">
      <w:pPr>
        <w:rPr>
          <w:sz w:val="24"/>
          <w:szCs w:val="24"/>
        </w:rPr>
      </w:pPr>
      <w:bookmarkStart w:id="0" w:name="_GoBack"/>
      <w:bookmarkEnd w:id="0"/>
    </w:p>
    <w:sectPr w:rsidR="002A5ADA" w:rsidRPr="003409E0" w:rsidSect="002D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E0"/>
    <w:rsid w:val="002A5ADA"/>
    <w:rsid w:val="002D5868"/>
    <w:rsid w:val="00320F14"/>
    <w:rsid w:val="0034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chmelar</cp:lastModifiedBy>
  <cp:revision>2</cp:revision>
  <dcterms:created xsi:type="dcterms:W3CDTF">2015-02-09T14:34:00Z</dcterms:created>
  <dcterms:modified xsi:type="dcterms:W3CDTF">2015-02-09T14:34:00Z</dcterms:modified>
</cp:coreProperties>
</file>