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color w:val="000000"/>
          <w:sz w:val="20"/>
        </w:rPr>
      </w:pPr>
      <w:r>
        <w:rPr>
          <w:b/>
          <w:color w:val="000000"/>
          <w:sz w:val="20"/>
        </w:rPr>
        <w:t xml:space="preserve">Příloha č. 9 k vyhlášce č. 503/2006 Sb. </w:t>
      </w:r>
    </w:p>
    <w:p w:rsidR="006C57AA" w:rsidRDefault="006C57AA" w:rsidP="006C57AA">
      <w:pPr>
        <w:pStyle w:val="Nadpis1"/>
        <w:tabs>
          <w:tab w:val="left" w:pos="4395"/>
        </w:tabs>
        <w:spacing w:before="0" w:after="0"/>
        <w:rPr>
          <w:rFonts w:ascii="Times New Roman" w:hAnsi="Times New Roman"/>
          <w:sz w:val="24"/>
          <w:szCs w:val="24"/>
        </w:rPr>
      </w:pPr>
    </w:p>
    <w:p w:rsidR="006C57AA" w:rsidRDefault="006C57AA" w:rsidP="006C57AA">
      <w:pPr>
        <w:pStyle w:val="Nadpis1"/>
        <w:tabs>
          <w:tab w:val="left" w:pos="4395"/>
        </w:tabs>
        <w:spacing w:before="0"/>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 xml:space="preserve">ŽÁDOST O  STAVEBNÍ  POVOLENÍ </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szCs w:val="24"/>
        </w:rPr>
      </w:pPr>
      <w:r>
        <w:rPr>
          <w:b w:val="0"/>
          <w:szCs w:val="24"/>
        </w:rPr>
        <w:t xml:space="preserve">podle ustanovení § 110 odst. 1 a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2"/>
        </w:numPr>
        <w:tabs>
          <w:tab w:val="num" w:pos="360"/>
        </w:tabs>
        <w:spacing w:before="120" w:after="120"/>
        <w:ind w:hanging="324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II. Identifikační údaje stavebníka</w:t>
      </w:r>
    </w:p>
    <w:p w:rsidR="006C57AA" w:rsidRDefault="006C57AA"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lastRenderedPageBreak/>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 ……………..................................................................................................</w:t>
      </w:r>
    </w:p>
    <w:p w:rsidR="006C57AA" w:rsidRDefault="006C57AA" w:rsidP="006C57AA">
      <w:pPr>
        <w:pStyle w:val="Styl1Char"/>
        <w:spacing w:before="120"/>
      </w:pPr>
    </w:p>
    <w:p w:rsidR="006C57AA" w:rsidRDefault="006C57AA" w:rsidP="006C57AA">
      <w:pPr>
        <w:pStyle w:val="Styl1Char"/>
        <w:spacing w:before="120"/>
      </w:pPr>
      <w:r>
        <w:t>IV.   Údaje o  stavebním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pStyle w:val="Textodstavce"/>
        <w:numPr>
          <w:ilvl w:val="0"/>
          <w:numId w:val="23"/>
        </w:numPr>
        <w:tabs>
          <w:tab w:val="clear" w:pos="851"/>
          <w:tab w:val="left" w:pos="567"/>
        </w:tabs>
        <w:spacing w:before="360"/>
        <w:ind w:hanging="1080"/>
        <w:rPr>
          <w:b/>
        </w:rPr>
      </w:pP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pStyle w:val="Textodstavce"/>
        <w:numPr>
          <w:ilvl w:val="0"/>
          <w:numId w:val="0"/>
        </w:numPr>
        <w:spacing w:after="0"/>
        <w:rPr>
          <w:b/>
        </w:rPr>
      </w:pPr>
      <w:r>
        <w:t>(</w:t>
      </w:r>
      <w:proofErr w:type="spellStart"/>
      <w:r>
        <w:t>stavební</w:t>
      </w:r>
      <w:proofErr w:type="spellEnd"/>
      <w:r w:rsidR="009B0E62">
        <w:t xml:space="preserve"> </w:t>
      </w:r>
      <w:bookmarkStart w:id="0" w:name="_GoBack"/>
      <w:bookmarkEnd w:id="0"/>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w:t>
      </w:r>
      <w:proofErr w:type="spellStart"/>
      <w:r>
        <w:t>jako</w:t>
      </w:r>
      <w:proofErr w:type="spellEnd"/>
      <w:r>
        <w:t xml:space="preserve"> </w:t>
      </w:r>
      <w:proofErr w:type="spellStart"/>
      <w:r>
        <w:t>staveniště</w:t>
      </w:r>
      <w:proofErr w:type="spellEnd"/>
      <w:r>
        <w:t xml:space="preserve">)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p>
    <w:p w:rsidR="006C57AA" w:rsidRDefault="006C57AA" w:rsidP="006C57AA">
      <w:pPr>
        <w:tabs>
          <w:tab w:val="left" w:pos="540"/>
          <w:tab w:val="left" w:pos="567"/>
        </w:tabs>
        <w:spacing w:before="120" w:after="240"/>
        <w:rPr>
          <w:b/>
          <w:szCs w:val="24"/>
        </w:rPr>
      </w:pPr>
    </w:p>
    <w:p w:rsidR="006C57AA" w:rsidRDefault="006C57AA"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6C57AA" w:rsidRDefault="006C57AA"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spacing w:before="120"/>
        <w:jc w:val="left"/>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spacing w:after="240"/>
        <w:jc w:val="center"/>
        <w:rPr>
          <w:b/>
          <w:sz w:val="28"/>
          <w:szCs w:val="28"/>
        </w:rPr>
      </w:pPr>
      <w:r>
        <w:rPr>
          <w:b/>
          <w:szCs w:val="24"/>
        </w:rPr>
        <w:br w:type="page"/>
      </w:r>
      <w:r>
        <w:rPr>
          <w:b/>
          <w:sz w:val="28"/>
          <w:szCs w:val="28"/>
        </w:rPr>
        <w:lastRenderedPageBreak/>
        <w:t>ČÁST B</w:t>
      </w:r>
    </w:p>
    <w:p w:rsidR="006C57AA" w:rsidRDefault="006C57AA" w:rsidP="006C57AA">
      <w:pPr>
        <w:rPr>
          <w:b/>
          <w:szCs w:val="24"/>
        </w:rPr>
      </w:pPr>
      <w:r>
        <w:rPr>
          <w:b/>
          <w:szCs w:val="24"/>
        </w:rPr>
        <w:t>Přílohy  žádosti o povolení stavby:</w:t>
      </w:r>
    </w:p>
    <w:tbl>
      <w:tblPr>
        <w:tblW w:w="0" w:type="auto"/>
        <w:tblBorders>
          <w:right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Plán kontrolních prohlídek stavby.</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Projektová dokumentace podle přílohy č. 5 vyhlášky č. 499/2006 Sb., jejíž součástí jsou: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6C57AA" w:rsidRDefault="006C57AA">
            <w:pPr>
              <w:tabs>
                <w:tab w:val="left" w:pos="-284"/>
                <w:tab w:val="left" w:pos="720"/>
              </w:tabs>
              <w:spacing w:before="120"/>
              <w:ind w:left="546" w:hanging="180"/>
            </w:pPr>
            <w:r>
              <w:rPr>
                <w:szCs w:val="24"/>
              </w:rPr>
              <w:t>nebo vyhlášky č. 146/2008 Sb.</w:t>
            </w:r>
          </w:p>
        </w:tc>
      </w:tr>
      <w:tr w:rsidR="006C57AA">
        <w:trPr>
          <w:trHeight w:val="964"/>
        </w:trPr>
        <w:tc>
          <w:tcPr>
            <w:tcW w:w="534"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6C57AA">
        <w:tc>
          <w:tcPr>
            <w:tcW w:w="534"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6C57AA" w:rsidRDefault="006C57AA" w:rsidP="006C57AA">
            <w:pPr>
              <w:numPr>
                <w:ilvl w:val="0"/>
                <w:numId w:val="24"/>
              </w:numPr>
              <w:tabs>
                <w:tab w:val="left" w:pos="-284"/>
              </w:tabs>
              <w:spacing w:before="120"/>
            </w:pPr>
            <w:r>
              <w:t>Další přílohy podle části A</w:t>
            </w:r>
          </w:p>
          <w:p w:rsidR="006C57AA" w:rsidRDefault="006C57AA">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II. žádosti</w:t>
            </w:r>
          </w:p>
          <w:p w:rsidR="006C57AA" w:rsidRDefault="006C57AA">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VI. žádosti</w:t>
            </w:r>
          </w:p>
          <w:p w:rsidR="006C57AA" w:rsidRDefault="006C57AA">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X. žádosti“.</w:t>
            </w:r>
          </w:p>
          <w:p w:rsidR="006C57AA" w:rsidRDefault="006C57AA">
            <w:pPr>
              <w:spacing w:after="120"/>
              <w:ind w:left="366" w:hanging="899"/>
            </w:pPr>
          </w:p>
          <w:p w:rsidR="006C57AA" w:rsidRDefault="006C57AA">
            <w:pPr>
              <w:spacing w:after="120"/>
              <w:ind w:left="366" w:hanging="899"/>
            </w:pPr>
            <w:r>
              <w:t>“.</w:t>
            </w:r>
          </w:p>
        </w:tc>
      </w:tr>
    </w:tbl>
    <w:p w:rsidR="006C57AA" w:rsidRDefault="006C57AA" w:rsidP="006C57AA">
      <w:pPr>
        <w:spacing w:before="120" w:after="120"/>
      </w:pPr>
    </w:p>
    <w:p w:rsidR="00837491" w:rsidRDefault="006C57AA" w:rsidP="00E213B1">
      <w:r>
        <w:br w:type="page"/>
      </w:r>
    </w:p>
    <w:sectPr w:rsidR="00837491" w:rsidSect="00E213B1">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3E17E6"/>
    <w:rsid w:val="006C57AA"/>
    <w:rsid w:val="00837491"/>
    <w:rsid w:val="00843E56"/>
    <w:rsid w:val="00894515"/>
    <w:rsid w:val="008F2F45"/>
    <w:rsid w:val="009B0E62"/>
    <w:rsid w:val="009C456C"/>
    <w:rsid w:val="009F77A6"/>
    <w:rsid w:val="00D70CBD"/>
    <w:rsid w:val="00E213B1"/>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2128</Words>
  <Characters>12559</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2013-03-18T12:09:00Z</dcterms:created>
  <dcterms:modified xsi:type="dcterms:W3CDTF">2013-03-21T11:06:00Z</dcterms:modified>
</cp:coreProperties>
</file>